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957388" cy="229729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57388" cy="2297293"/>
                    </a:xfrm>
                    <a:prstGeom prst="rect"/>
                    <a:ln/>
                  </pic:spPr>
                </pic:pic>
              </a:graphicData>
            </a:graphic>
          </wp:anchor>
        </w:drawing>
      </w:r>
    </w:p>
    <w:p w:rsidR="00000000" w:rsidDel="00000000" w:rsidP="00000000" w:rsidRDefault="00000000" w:rsidRPr="00000000" w14:paraId="00000002">
      <w:pPr>
        <w:pStyle w:val="Heading1"/>
        <w:jc w:val="center"/>
        <w:rPr/>
      </w:pPr>
      <w:bookmarkStart w:colFirst="0" w:colLast="0" w:name="_az97se5ul39q" w:id="0"/>
      <w:bookmarkEnd w:id="0"/>
      <w:r w:rsidDel="00000000" w:rsidR="00000000" w:rsidRPr="00000000">
        <w:rPr>
          <w:rtl w:val="0"/>
        </w:rPr>
        <w:t xml:space="preserve">AktionswocheKlima.net</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rPr>
          <w:sz w:val="60"/>
          <w:szCs w:val="60"/>
        </w:rPr>
      </w:pPr>
      <w:bookmarkStart w:colFirst="0" w:colLast="0" w:name="_hjc2e05iovvj" w:id="1"/>
      <w:bookmarkEnd w:id="1"/>
      <w:r w:rsidDel="00000000" w:rsidR="00000000" w:rsidRPr="00000000">
        <w:rPr>
          <w:sz w:val="60"/>
          <w:szCs w:val="60"/>
          <w:rtl w:val="0"/>
        </w:rPr>
        <w:t xml:space="preserve">Basis-Modul</w:t>
        <w:br w:type="textWrapping"/>
        <w:t xml:space="preserve">Begleitmaterial zum Film </w:t>
        <w:tab/>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rPr/>
      </w:pPr>
      <w:bookmarkStart w:colFirst="0" w:colLast="0" w:name="_nug8ly89jqjo" w:id="2"/>
      <w:bookmarkEnd w:id="2"/>
      <w:r w:rsidDel="00000000" w:rsidR="00000000" w:rsidRPr="00000000">
        <w:rPr>
          <w:sz w:val="24"/>
          <w:szCs w:val="24"/>
          <w:rtl w:val="0"/>
        </w:rPr>
        <w:t xml:space="preserve">Klimamärchen – fünf kurze Geschichten zur Klimakrise</w:t>
      </w:r>
      <w:r w:rsidDel="00000000" w:rsidR="00000000" w:rsidRPr="00000000">
        <w:rPr>
          <w:rtl w:val="0"/>
        </w:rPr>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rPr>
          <w:rFonts w:ascii="Arial" w:cs="Arial" w:eastAsia="Arial" w:hAnsi="Arial"/>
          <w:sz w:val="30"/>
          <w:szCs w:val="30"/>
        </w:rPr>
      </w:pPr>
      <w:bookmarkStart w:colFirst="0" w:colLast="0" w:name="_ws7mb2zihyzt" w:id="3"/>
      <w:bookmarkEnd w:id="3"/>
      <w:r w:rsidDel="00000000" w:rsidR="00000000" w:rsidRPr="00000000">
        <w:rPr>
          <w:rtl w:val="0"/>
        </w:rPr>
        <w:t xml:space="preserve">45 - 90 Minuten</w:t>
        <w:br w:type="textWrapping"/>
      </w:r>
      <w:r w:rsidDel="00000000" w:rsidR="00000000" w:rsidRPr="00000000">
        <w:rPr>
          <w:rFonts w:ascii="Arial" w:cs="Arial" w:eastAsia="Arial" w:hAnsi="Arial"/>
          <w:color w:val="ff9900"/>
          <w:sz w:val="30"/>
          <w:szCs w:val="30"/>
          <w:rtl w:val="0"/>
        </w:rPr>
        <w:t xml:space="preserve">Mittleres Niveau</w:t>
      </w:r>
      <w:r w:rsidDel="00000000" w:rsidR="00000000" w:rsidRPr="00000000">
        <w:rPr>
          <w:rtl w:val="0"/>
        </w:rPr>
      </w:r>
    </w:p>
    <w:p w:rsidR="00000000" w:rsidDel="00000000" w:rsidP="00000000" w:rsidRDefault="00000000" w:rsidRPr="00000000" w14:paraId="00000006">
      <w:pPr>
        <w:pStyle w:val="Heading1"/>
        <w:spacing w:line="276" w:lineRule="auto"/>
        <w:rPr>
          <w:rFonts w:ascii="Roboto Slab" w:cs="Roboto Slab" w:eastAsia="Roboto Slab" w:hAnsi="Roboto Slab"/>
          <w:b w:val="1"/>
          <w:color w:val="63a600"/>
          <w:sz w:val="22"/>
          <w:szCs w:val="22"/>
        </w:rPr>
      </w:pPr>
      <w:bookmarkStart w:colFirst="0" w:colLast="0" w:name="_pbus3cd9czsi" w:id="4"/>
      <w:bookmarkEnd w:id="4"/>
      <w:r w:rsidDel="00000000" w:rsidR="00000000" w:rsidRPr="00000000">
        <w:rPr>
          <w:sz w:val="32"/>
          <w:szCs w:val="32"/>
          <w:rtl w:val="0"/>
        </w:rPr>
        <w:t xml:space="preserve">Kernkompetenz: </w:t>
      </w:r>
      <w:r w:rsidDel="00000000" w:rsidR="00000000" w:rsidRPr="00000000">
        <w:rPr>
          <w:rFonts w:ascii="Arial" w:cs="Arial" w:eastAsia="Arial" w:hAnsi="Arial"/>
          <w:b w:val="0"/>
          <w:sz w:val="22"/>
          <w:szCs w:val="22"/>
          <w:rtl w:val="0"/>
        </w:rPr>
        <w:t xml:space="preserve">Bewerten</w:t>
      </w:r>
      <w:r w:rsidDel="00000000" w:rsidR="00000000" w:rsidRPr="00000000">
        <w:rPr>
          <w:sz w:val="22"/>
          <w:szCs w:val="22"/>
          <w:rtl w:val="0"/>
        </w:rPr>
        <w:t xml:space="preserve"> </w:t>
      </w:r>
      <w:r w:rsidDel="00000000" w:rsidR="00000000" w:rsidRPr="00000000">
        <w:rPr>
          <w:b w:val="0"/>
          <w:sz w:val="22"/>
          <w:szCs w:val="22"/>
          <w:rtl w:val="0"/>
        </w:rPr>
        <w:t xml:space="preserve">- </w:t>
      </w:r>
      <w:r w:rsidDel="00000000" w:rsidR="00000000" w:rsidRPr="00000000">
        <w:rPr>
          <w:rFonts w:ascii="Arial" w:cs="Arial" w:eastAsia="Arial" w:hAnsi="Arial"/>
          <w:b w:val="0"/>
          <w:sz w:val="22"/>
          <w:szCs w:val="22"/>
          <w:rtl w:val="0"/>
        </w:rPr>
        <w:t xml:space="preserve">Perspektivenwechsel und Empathie -</w:t>
      </w:r>
      <w:r w:rsidDel="00000000" w:rsidR="00000000" w:rsidRPr="00000000">
        <w:rPr>
          <w:sz w:val="22"/>
          <w:szCs w:val="22"/>
          <w:rtl w:val="0"/>
        </w:rPr>
        <w:t xml:space="preserve"> </w:t>
      </w:r>
      <w:r w:rsidDel="00000000" w:rsidR="00000000" w:rsidRPr="00000000">
        <w:rPr>
          <w:rFonts w:ascii="Arial" w:cs="Arial" w:eastAsia="Arial" w:hAnsi="Arial"/>
          <w:b w:val="0"/>
          <w:sz w:val="22"/>
          <w:szCs w:val="22"/>
          <w:rtl w:val="0"/>
        </w:rPr>
        <w:t xml:space="preserve">Die Schüler*innen machen sich eigene und fremde Wertorientierungen in ihrer Bedeutung in Bezug auf Klimawandel und Klimakrise bewusst, tolerieren andere Meinungen und reflektieren sich und die Positionen anderer.</w:t>
      </w:r>
      <w:r w:rsidDel="00000000" w:rsidR="00000000" w:rsidRPr="00000000">
        <w:rPr>
          <w:rtl w:val="0"/>
        </w:rPr>
      </w:r>
    </w:p>
    <w:p w:rsidR="00000000" w:rsidDel="00000000" w:rsidP="00000000" w:rsidRDefault="00000000" w:rsidRPr="00000000" w14:paraId="00000007">
      <w:pPr>
        <w:pStyle w:val="Heading1"/>
        <w:spacing w:before="0" w:line="276" w:lineRule="auto"/>
        <w:rPr>
          <w:rFonts w:ascii="Arial" w:cs="Arial" w:eastAsia="Arial" w:hAnsi="Arial"/>
          <w:b w:val="0"/>
          <w:color w:val="63a600"/>
          <w:sz w:val="22"/>
          <w:szCs w:val="22"/>
        </w:rPr>
      </w:pPr>
      <w:bookmarkStart w:colFirst="0" w:colLast="0" w:name="_mjr69mcpci8i" w:id="5"/>
      <w:bookmarkEnd w:id="5"/>
      <w:r w:rsidDel="00000000" w:rsidR="00000000" w:rsidRPr="00000000">
        <w:rPr>
          <w:rFonts w:ascii="Roboto Slab" w:cs="Roboto Slab" w:eastAsia="Roboto Slab" w:hAnsi="Roboto Slab"/>
          <w:b w:val="1"/>
          <w:sz w:val="32"/>
          <w:szCs w:val="32"/>
          <w:rtl w:val="0"/>
        </w:rPr>
        <w:t xml:space="preserve">Unterrichtsziele: </w:t>
      </w:r>
      <w:r w:rsidDel="00000000" w:rsidR="00000000" w:rsidRPr="00000000">
        <w:rPr>
          <w:rFonts w:ascii="Arial" w:cs="Arial" w:eastAsia="Arial" w:hAnsi="Arial"/>
          <w:b w:val="0"/>
          <w:sz w:val="22"/>
          <w:szCs w:val="22"/>
          <w:rtl w:val="0"/>
        </w:rPr>
        <w:t xml:space="preserve">Die Lernenden verstehen den gegenwärtigen Klimawandel als ein anthropogenes Phänomen, das auf den erhöhten Ausstoß von Treibhausgasen zurückzuführen und </w:t>
      </w:r>
      <w:r w:rsidDel="00000000" w:rsidR="00000000" w:rsidRPr="00000000">
        <w:rPr>
          <w:rFonts w:ascii="Arial" w:cs="Arial" w:eastAsia="Arial" w:hAnsi="Arial"/>
          <w:b w:val="0"/>
          <w:color w:val="63a600"/>
          <w:sz w:val="22"/>
          <w:szCs w:val="22"/>
          <w:rtl w:val="0"/>
        </w:rPr>
        <w:t xml:space="preserve">den eigenen persönlichen Einfluss auf das Weltklima unter Einbezug von lokalen bis hin zu globalen Perspektiven.</w:t>
      </w:r>
    </w:p>
    <w:p w:rsidR="00000000" w:rsidDel="00000000" w:rsidP="00000000" w:rsidRDefault="00000000" w:rsidRPr="00000000" w14:paraId="00000008">
      <w:pPr>
        <w:pStyle w:val="Heading1"/>
        <w:spacing w:before="0" w:line="276" w:lineRule="auto"/>
        <w:rPr>
          <w:sz w:val="32"/>
          <w:szCs w:val="32"/>
        </w:rPr>
      </w:pPr>
      <w:bookmarkStart w:colFirst="0" w:colLast="0" w:name="_vn6e51k4tahi" w:id="6"/>
      <w:bookmarkEnd w:id="6"/>
      <w:r w:rsidDel="00000000" w:rsidR="00000000" w:rsidRPr="00000000">
        <w:rPr>
          <w:sz w:val="32"/>
          <w:szCs w:val="32"/>
          <w:rtl w:val="0"/>
        </w:rPr>
        <w:t xml:space="preserve">Operationalisierbare Ziele:</w:t>
      </w:r>
      <w:r w:rsidDel="00000000" w:rsidR="00000000" w:rsidRPr="00000000">
        <w:rPr>
          <w:rtl w:val="0"/>
        </w:rPr>
      </w:r>
    </w:p>
    <w:p w:rsidR="00000000" w:rsidDel="00000000" w:rsidP="00000000" w:rsidRDefault="00000000" w:rsidRPr="00000000" w14:paraId="00000009">
      <w:pPr>
        <w:numPr>
          <w:ilvl w:val="0"/>
          <w:numId w:val="1"/>
        </w:numPr>
        <w:spacing w:after="0" w:afterAutospacing="0" w:before="240" w:line="276" w:lineRule="auto"/>
        <w:ind w:left="720" w:hanging="360"/>
        <w:rPr>
          <w:rFonts w:ascii="Arial" w:cs="Arial" w:eastAsia="Arial" w:hAnsi="Arial"/>
          <w:color w:val="63a600"/>
          <w:sz w:val="22"/>
          <w:szCs w:val="22"/>
        </w:rPr>
      </w:pPr>
      <w:r w:rsidDel="00000000" w:rsidR="00000000" w:rsidRPr="00000000">
        <w:rPr>
          <w:color w:val="63a600"/>
          <w:sz w:val="22"/>
          <w:szCs w:val="22"/>
          <w:rtl w:val="0"/>
        </w:rPr>
        <w:t xml:space="preserve">verorten ihren Standpunkt mit Hilfe der Methode “4-Ecken” </w:t>
      </w:r>
      <w:r w:rsidDel="00000000" w:rsidR="00000000" w:rsidRPr="00000000">
        <w:rPr>
          <w:b w:val="1"/>
          <w:color w:val="63a600"/>
          <w:sz w:val="22"/>
          <w:szCs w:val="22"/>
          <w:rtl w:val="0"/>
        </w:rPr>
        <w:t xml:space="preserve">oder</w:t>
      </w:r>
      <w:r w:rsidDel="00000000" w:rsidR="00000000" w:rsidRPr="00000000">
        <w:rPr>
          <w:color w:val="63a600"/>
          <w:sz w:val="22"/>
          <w:szCs w:val="22"/>
          <w:rtl w:val="0"/>
        </w:rPr>
        <w:t xml:space="preserve"> einer Positionslinie  mit Hilfe vorgegebener Aussagen/Positionen</w:t>
      </w:r>
    </w:p>
    <w:p w:rsidR="00000000" w:rsidDel="00000000" w:rsidP="00000000" w:rsidRDefault="00000000" w:rsidRPr="00000000" w14:paraId="0000000A">
      <w:pPr>
        <w:numPr>
          <w:ilvl w:val="0"/>
          <w:numId w:val="1"/>
        </w:numPr>
        <w:spacing w:after="0" w:afterAutospacing="0" w:before="0" w:beforeAutospacing="0" w:line="276" w:lineRule="auto"/>
        <w:ind w:left="720" w:hanging="360"/>
        <w:rPr>
          <w:rFonts w:ascii="Arial" w:cs="Arial" w:eastAsia="Arial" w:hAnsi="Arial"/>
          <w:color w:val="63a600"/>
          <w:sz w:val="22"/>
          <w:szCs w:val="22"/>
        </w:rPr>
      </w:pPr>
      <w:r w:rsidDel="00000000" w:rsidR="00000000" w:rsidRPr="00000000">
        <w:rPr>
          <w:color w:val="63a600"/>
          <w:sz w:val="22"/>
          <w:szCs w:val="22"/>
          <w:rtl w:val="0"/>
        </w:rPr>
        <w:t xml:space="preserve">formulieren ihre eigenen Positionen zum Klimawandel </w:t>
      </w:r>
    </w:p>
    <w:p w:rsidR="00000000" w:rsidDel="00000000" w:rsidP="00000000" w:rsidRDefault="00000000" w:rsidRPr="00000000" w14:paraId="0000000B">
      <w:pPr>
        <w:numPr>
          <w:ilvl w:val="0"/>
          <w:numId w:val="1"/>
        </w:numPr>
        <w:spacing w:after="0" w:afterAutospacing="0" w:before="0" w:beforeAutospacing="0" w:line="276" w:lineRule="auto"/>
        <w:ind w:left="720" w:hanging="360"/>
        <w:rPr>
          <w:rFonts w:ascii="Arial" w:cs="Arial" w:eastAsia="Arial" w:hAnsi="Arial"/>
          <w:color w:val="63a600"/>
          <w:sz w:val="22"/>
          <w:szCs w:val="22"/>
        </w:rPr>
      </w:pPr>
      <w:r w:rsidDel="00000000" w:rsidR="00000000" w:rsidRPr="00000000">
        <w:rPr>
          <w:color w:val="63a600"/>
          <w:sz w:val="22"/>
          <w:szCs w:val="22"/>
          <w:rtl w:val="0"/>
        </w:rPr>
        <w:t xml:space="preserve">vergleichen ihre Standpunkte mit denen anderer</w:t>
      </w:r>
    </w:p>
    <w:p w:rsidR="00000000" w:rsidDel="00000000" w:rsidP="00000000" w:rsidRDefault="00000000" w:rsidRPr="00000000" w14:paraId="0000000C">
      <w:pPr>
        <w:numPr>
          <w:ilvl w:val="0"/>
          <w:numId w:val="1"/>
        </w:numPr>
        <w:spacing w:after="0" w:afterAutospacing="0" w:before="0" w:beforeAutospacing="0" w:line="276" w:lineRule="auto"/>
        <w:ind w:left="720" w:hanging="360"/>
        <w:rPr>
          <w:color w:val="63a600"/>
          <w:sz w:val="22"/>
          <w:szCs w:val="22"/>
        </w:rPr>
      </w:pPr>
      <w:r w:rsidDel="00000000" w:rsidR="00000000" w:rsidRPr="00000000">
        <w:rPr>
          <w:color w:val="63a600"/>
          <w:sz w:val="22"/>
          <w:szCs w:val="22"/>
          <w:rtl w:val="0"/>
        </w:rPr>
        <w:t xml:space="preserve">vergleichen ihren Standpunkt vor Sicht des Films “Klimamärchen…” mit ihrer Meinung nach dem Film</w:t>
      </w:r>
    </w:p>
    <w:p w:rsidR="00000000" w:rsidDel="00000000" w:rsidP="00000000" w:rsidRDefault="00000000" w:rsidRPr="00000000" w14:paraId="0000000D">
      <w:pPr>
        <w:numPr>
          <w:ilvl w:val="0"/>
          <w:numId w:val="1"/>
        </w:numPr>
        <w:spacing w:after="240" w:before="0" w:beforeAutospacing="0" w:line="276" w:lineRule="auto"/>
        <w:ind w:left="720" w:hanging="360"/>
        <w:rPr>
          <w:color w:val="63a600"/>
          <w:sz w:val="22"/>
          <w:szCs w:val="22"/>
        </w:rPr>
      </w:pPr>
      <w:r w:rsidDel="00000000" w:rsidR="00000000" w:rsidRPr="00000000">
        <w:rPr>
          <w:color w:val="63a600"/>
          <w:sz w:val="22"/>
          <w:szCs w:val="22"/>
          <w:rtl w:val="0"/>
        </w:rPr>
        <w:t xml:space="preserve">diskutieren die Positionen unter Bezugnahme auf den Film</w:t>
      </w:r>
      <w:r w:rsidDel="00000000" w:rsidR="00000000" w:rsidRPr="00000000">
        <w:rPr>
          <w:rtl w:val="0"/>
        </w:rPr>
      </w:r>
    </w:p>
    <w:p w:rsidR="00000000" w:rsidDel="00000000" w:rsidP="00000000" w:rsidRDefault="00000000" w:rsidRPr="00000000" w14:paraId="0000000E">
      <w:pPr>
        <w:pStyle w:val="Heading1"/>
        <w:jc w:val="center"/>
        <w:rPr>
          <w:sz w:val="32"/>
          <w:szCs w:val="32"/>
        </w:rPr>
      </w:pPr>
      <w:bookmarkStart w:colFirst="0" w:colLast="0" w:name="_v1u8eikpky51" w:id="7"/>
      <w:bookmarkEnd w:id="7"/>
      <w:r w:rsidDel="00000000" w:rsidR="00000000" w:rsidRPr="00000000">
        <w:rPr>
          <w:sz w:val="32"/>
          <w:szCs w:val="32"/>
          <w:rtl w:val="0"/>
        </w:rPr>
        <w:t xml:space="preserve">4-Ecken-Aufstellung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Schön, dass du mit deiner Klasse an der Aktionswoche Klima teilnimmst! Gleich wirst du einen kurzen Film über die Klimakrise sehen. Vorher solltest du dir kurz überlegen, was eigentlich deine Meinung darüber ist.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 xml:space="preserve">Arbeitsaufträge: </w:t>
        <w:br w:type="textWrapping"/>
      </w:r>
      <w:r w:rsidDel="00000000" w:rsidR="00000000" w:rsidRPr="00000000">
        <w:rPr>
          <w:rtl w:val="0"/>
        </w:rPr>
        <w:t xml:space="preserve">a) Lies die folgenden Aussagen durch. </w:t>
      </w:r>
    </w:p>
    <w:tbl>
      <w:tblPr>
        <w:tblStyle w:val="Table1"/>
        <w:tblW w:w="98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9075"/>
        <w:tblGridChange w:id="0">
          <w:tblGrid>
            <w:gridCol w:w="780"/>
            <w:gridCol w:w="9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before="0" w:line="240" w:lineRule="auto"/>
              <w:rPr/>
            </w:pPr>
            <w:r w:rsidDel="00000000" w:rsidR="00000000" w:rsidRPr="00000000">
              <w:rPr>
                <w:rFonts w:ascii="Arial Unicode MS" w:cs="Arial Unicode MS" w:eastAsia="Arial Unicode MS" w:hAnsi="Arial Unicode MS"/>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Der Begriff „Klimawandel“ bezeichnet eine Änderung des langfristigen normalen Zustandes der Atmosphäre. In Deutschland herrscht beispielsweise ein Jahreszeitenklima. Ich denke nicht, dass sich das Klima ändert, also gibt es auch keine „Klimakrise“.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before="0" w:line="240" w:lineRule="auto"/>
              <w:rPr/>
            </w:pPr>
            <w:r w:rsidDel="00000000" w:rsidR="00000000" w:rsidRPr="00000000">
              <w:rPr>
                <w:rFonts w:ascii="Arial Unicode MS" w:cs="Arial Unicode MS" w:eastAsia="Arial Unicode MS" w:hAnsi="Arial Unicode MS"/>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before="0" w:line="240" w:lineRule="auto"/>
              <w:rPr>
                <w:sz w:val="22"/>
                <w:szCs w:val="22"/>
              </w:rPr>
            </w:pPr>
            <w:r w:rsidDel="00000000" w:rsidR="00000000" w:rsidRPr="00000000">
              <w:rPr>
                <w:sz w:val="22"/>
                <w:szCs w:val="22"/>
                <w:rtl w:val="0"/>
              </w:rPr>
              <w:t xml:space="preserve">Wissenschaftler haben gemessen, dass es seit ungefähr 150 Jahren tatsächlich wieder etwas wärmer wird. In der 4,6 Milliarden Jahre langen Geschichte der Erde hat es aber immer unterschiedliche Temperaturen gegeben. Ich denke, dass wir Menschen nicht dafür verantwortlich sind.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before="0" w:line="240" w:lineRule="auto"/>
              <w:rPr/>
            </w:pPr>
            <w:r w:rsidDel="00000000" w:rsidR="00000000" w:rsidRPr="00000000">
              <w:rPr>
                <w:rFonts w:ascii="Arial Unicode MS" w:cs="Arial Unicode MS" w:eastAsia="Arial Unicode MS" w:hAnsi="Arial Unicode MS"/>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Ein Grund für die Erwärmung der Erde in den letzten 150 Jahren ist,  dass durch die Menschen und ihre Wirtschaft deutlich mehr Treibhausgase in die Atmosphäre gelangen. Ich denke, dass das nicht so schlimm ist und die Politiker die Situation im Griff haben.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before="0" w:line="240" w:lineRule="auto"/>
              <w:rPr/>
            </w:pPr>
            <w:r w:rsidDel="00000000" w:rsidR="00000000" w:rsidRPr="00000000">
              <w:rPr>
                <w:rFonts w:ascii="Arial Unicode MS" w:cs="Arial Unicode MS" w:eastAsia="Arial Unicode MS" w:hAnsi="Arial Unicode MS"/>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before="0" w:line="240" w:lineRule="auto"/>
              <w:rPr>
                <w:sz w:val="22"/>
                <w:szCs w:val="22"/>
              </w:rPr>
            </w:pPr>
            <w:r w:rsidDel="00000000" w:rsidR="00000000" w:rsidRPr="00000000">
              <w:rPr>
                <w:sz w:val="22"/>
                <w:szCs w:val="22"/>
                <w:rtl w:val="0"/>
              </w:rPr>
              <w:t xml:space="preserve">Die Wissenschaftler*innen haben berechnet, dass die gerade stattfindende Menschen-gemachte Erwärmung katastrophale Folgen haben wird. Bisher hat kein einziges Land der Welt Maßnahmen ergriffen, um diese Veränderung so zu stoppen, dass die Auswirkungen für Mensch und Natur erträglich bleiben. Ich denke, dass es eine Klimakrise gibt. </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Überlege dir, welche am ehesten zu dir passt und kreuze diese an.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w:t>
      </w:r>
      <w:r w:rsidDel="00000000" w:rsidR="00000000" w:rsidRPr="00000000">
        <w:rPr>
          <w:b w:val="1"/>
          <w:rtl w:val="0"/>
        </w:rPr>
        <w:t xml:space="preserve">4- Ecken-Aufstellung: </w:t>
      </w:r>
      <w:r w:rsidDel="00000000" w:rsidR="00000000" w:rsidRPr="00000000">
        <w:rPr>
          <w:rtl w:val="0"/>
        </w:rPr>
        <w:t xml:space="preserve">Deine Lehrkraft gibt jeder Zimmerecke eine Nummer. Stelle dich dann in die Ecke des Zimmers, die zu deiner Meinung passt. Du kannst dich auch zwischen zwei Ecken stellen.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 Schau dich um. Wer und wie viele steht in deiner Nähe, wer nicht?  Überlege dir eine Begründung, um deinen Standpunkt den anderen zu erklären.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 Höre den anderen bei ihren Begründungen für ihre Position zu und überlege, wo du der gleichen oder anderer Meinung bist.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63a600"/>
        </w:rPr>
      </w:pPr>
      <w:r w:rsidDel="00000000" w:rsidR="00000000" w:rsidRPr="00000000">
        <w:rPr>
          <w:color w:val="63a600"/>
          <w:rtl w:val="0"/>
        </w:rPr>
        <w:t xml:space="preserve">Klima-Kino! Lehnt euch entspannt zurück und schaut euch den Film „Klimamärchen“ an.</w:t>
      </w:r>
      <w:r w:rsidDel="00000000" w:rsidR="00000000" w:rsidRPr="00000000">
        <w:rPr>
          <w:rtl w:val="0"/>
        </w:rPr>
      </w:r>
    </w:p>
    <w:p w:rsidR="00000000" w:rsidDel="00000000" w:rsidP="00000000" w:rsidRDefault="00000000" w:rsidRPr="00000000" w14:paraId="0000001E">
      <w:pPr>
        <w:pStyle w:val="Heading1"/>
        <w:jc w:val="center"/>
        <w:rPr>
          <w:b w:val="1"/>
        </w:rPr>
      </w:pPr>
      <w:bookmarkStart w:colFirst="0" w:colLast="0" w:name="_2fe41dzgwlga" w:id="8"/>
      <w:bookmarkEnd w:id="8"/>
      <w:r w:rsidDel="00000000" w:rsidR="00000000" w:rsidRPr="00000000">
        <w:rPr>
          <w:rtl w:val="0"/>
        </w:rPr>
        <w:t xml:space="preserve">Positionslinie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Schön, dass du mit deiner Klasse an der Aktionswoche Klima teilnimmst! Gleich wirst du einen kurzen Film über die Klimakrise sehen. Vorher solltest du dir kurz überlegen, was eigentlich deine Meinung darüber ist. </w:t>
        <w:br w:type="textWrapping"/>
      </w:r>
    </w:p>
    <w:p w:rsidR="00000000" w:rsidDel="00000000" w:rsidP="00000000" w:rsidRDefault="00000000" w:rsidRPr="00000000" w14:paraId="00000020">
      <w:pPr>
        <w:rPr/>
      </w:pPr>
      <w:r w:rsidDel="00000000" w:rsidR="00000000" w:rsidRPr="00000000">
        <w:rPr>
          <w:rtl w:val="0"/>
        </w:rPr>
        <w:t xml:space="preserve">Arbeitsaufträge: </w:t>
        <w:br w:type="textWrapping"/>
        <w:t xml:space="preserve">a) Lies die folgenden zwei Positionen durch.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8580"/>
        <w:tblGridChange w:id="0">
          <w:tblGrid>
            <w:gridCol w:w="780"/>
            <w:gridCol w:w="85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0" w:line="240" w:lineRule="auto"/>
              <w:rPr/>
            </w:pPr>
            <w:r w:rsidDel="00000000" w:rsidR="00000000" w:rsidRPr="00000000">
              <w:rPr>
                <w:rFonts w:ascii="Arial Unicode MS" w:cs="Arial Unicode MS" w:eastAsia="Arial Unicode MS" w:hAnsi="Arial Unicode MS"/>
                <w:rtl w:val="0"/>
              </w:rPr>
              <w:t xml:space="preserv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0" w:line="240" w:lineRule="auto"/>
              <w:rPr/>
            </w:pPr>
            <w:r w:rsidDel="00000000" w:rsidR="00000000" w:rsidRPr="00000000">
              <w:rPr>
                <w:rtl w:val="0"/>
              </w:rPr>
              <w:t xml:space="preserve">Der Begriff „Klimawandel“bezeichnet eine Änderung des langfristigen normalen Zustandes der Atmosphäre. In Deutschland herrscht beispielsweise ein Jahreszeitenklima. Ich denke nicht, dass sich das Klima ändert, auch wenn das manche behaupten, also gibt es auch keine „Klimakrise“.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before="0" w:line="240" w:lineRule="auto"/>
              <w:rPr/>
            </w:pPr>
            <w:r w:rsidDel="00000000" w:rsidR="00000000" w:rsidRPr="00000000">
              <w:rPr>
                <w:rFonts w:ascii="Arial Unicode MS" w:cs="Arial Unicode MS" w:eastAsia="Arial Unicode MS" w:hAnsi="Arial Unicode MS"/>
                <w:rtl w:val="0"/>
              </w:rPr>
              <w:t xml:space="preserve">◯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before="0" w:line="240" w:lineRule="auto"/>
              <w:rPr/>
            </w:pPr>
            <w:r w:rsidDel="00000000" w:rsidR="00000000" w:rsidRPr="00000000">
              <w:rPr>
                <w:rtl w:val="0"/>
              </w:rPr>
              <w:t xml:space="preserve">Wissenschaftler*innen sind sich einig, dass die Erwärmung der Erde in den letzten 150 Jahren durch Menschen und ihre Wirtschaft verursacht wird und dass sie katastrophale Folgen haben wird. Bisher hat kein einziges Land der Welt Maßnahmen ergriffen, um diese Veränderung so zu stoppen, dass die Auswirkungen für Mensch und Natur erträglich bleiben. Ich denke, dass es eine Klimakrise gibt. </w:t>
            </w:r>
          </w:p>
        </w:tc>
      </w:tr>
    </w:tbl>
    <w:p w:rsidR="00000000" w:rsidDel="00000000" w:rsidP="00000000" w:rsidRDefault="00000000" w:rsidRPr="00000000" w14:paraId="00000025">
      <w:pPr>
        <w:rPr/>
      </w:pPr>
      <w:r w:rsidDel="00000000" w:rsidR="00000000" w:rsidRPr="00000000">
        <w:rPr>
          <w:rtl w:val="0"/>
        </w:rPr>
        <w:t xml:space="preserve">b) Überlege dir, welche eher zu dir passt und kreuze diese an.</w:t>
      </w:r>
    </w:p>
    <w:p w:rsidR="00000000" w:rsidDel="00000000" w:rsidP="00000000" w:rsidRDefault="00000000" w:rsidRPr="00000000" w14:paraId="00000026">
      <w:pPr>
        <w:rPr>
          <w:b w:val="1"/>
        </w:rPr>
      </w:pPr>
      <w:r w:rsidDel="00000000" w:rsidR="00000000" w:rsidRPr="00000000">
        <w:rPr>
          <w:rtl w:val="0"/>
        </w:rPr>
        <w:t xml:space="preserve">c) </w:t>
      </w:r>
      <w:r w:rsidDel="00000000" w:rsidR="00000000" w:rsidRPr="00000000">
        <w:rPr>
          <w:b w:val="1"/>
          <w:rtl w:val="0"/>
        </w:rPr>
        <w:t xml:space="preserve">Positionslinie: </w:t>
      </w:r>
      <w:r w:rsidDel="00000000" w:rsidR="00000000" w:rsidRPr="00000000">
        <w:rPr>
          <w:rtl w:val="0"/>
        </w:rPr>
        <w:t xml:space="preserve">Stelle dich auf die Stelle der Positionslinie zwischen den zwei Positionen A und B die deiner Meinung nach am besten entspricht. </w:t>
      </w: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d) Schau dich um. Wer und wie viele steht in deiner Nähe, wer nicht?  Überlege dir eine Begründung, um deinen Standpunkt den anderen zu erklären.</w:t>
      </w:r>
    </w:p>
    <w:p w:rsidR="00000000" w:rsidDel="00000000" w:rsidP="00000000" w:rsidRDefault="00000000" w:rsidRPr="00000000" w14:paraId="00000028">
      <w:pPr>
        <w:spacing w:after="240" w:before="240" w:lineRule="auto"/>
        <w:ind w:left="0" w:firstLine="0"/>
        <w:rPr/>
      </w:pPr>
      <w:r w:rsidDel="00000000" w:rsidR="00000000" w:rsidRPr="00000000">
        <w:rPr>
          <w:rtl w:val="0"/>
        </w:rPr>
        <w:t xml:space="preserve">e) Höre den anderen bei ihren Begründungen für ihre Position zu (ohne die gesagten Dinge zu kommentieren) und überlege, wo du der gleichen oder anderer Meinung bist. </w:t>
      </w:r>
      <w:r w:rsidDel="00000000" w:rsidR="00000000" w:rsidRPr="00000000">
        <w:rPr>
          <w:rtl w:val="0"/>
        </w:rPr>
        <w:br w:type="textWrapping"/>
        <w:br w:type="textWrapping"/>
      </w:r>
      <w:r w:rsidDel="00000000" w:rsidR="00000000" w:rsidRPr="00000000">
        <w:rPr>
          <w:color w:val="63a600"/>
          <w:rtl w:val="0"/>
        </w:rPr>
        <w:t xml:space="preserve">Klima-Kino! Lehnt euch entspannt zurück und schaut euch den Film „Klimamärchen“ an.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4.64566929134207" w:top="0" w:left="1440" w:right="878.7401574803164"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Arial Unicode MS"/>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hanging="15"/>
      <w:jc w:val="center"/>
      <w:rPr/>
    </w:pPr>
    <w:r w:rsidDel="00000000" w:rsidR="00000000" w:rsidRPr="00000000">
      <w:rPr/>
      <w:drawing>
        <wp:inline distB="114300" distT="114300" distL="114300" distR="114300">
          <wp:extent cx="1243013" cy="43871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43013" cy="4387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600" w:lineRule="auto"/>
      <w:ind w:hanging="15"/>
      <w:jc w:val="right"/>
      <w:rPr>
        <w:rFonts w:ascii="Roboto Slab" w:cs="Roboto Slab" w:eastAsia="Roboto Slab" w:hAnsi="Roboto Slab"/>
        <w:b w:val="1"/>
        <w:color w:val="63a600"/>
      </w:rPr>
    </w:pPr>
    <w:r w:rsidDel="00000000" w:rsidR="00000000" w:rsidRPr="00000000">
      <w:rPr>
        <w:rFonts w:ascii="Roboto Slab" w:cs="Roboto Slab" w:eastAsia="Roboto Slab" w:hAnsi="Roboto Slab"/>
        <w:b w:val="1"/>
        <w:color w:val="ff5722"/>
        <w:rtl w:val="0"/>
      </w:rPr>
      <w:t xml:space="preserve">Begleitmaterial zum Film</w:t>
    </w:r>
    <w:r w:rsidDel="00000000" w:rsidR="00000000" w:rsidRPr="00000000">
      <w:rPr>
        <w:rFonts w:ascii="Roboto Slab" w:cs="Roboto Slab" w:eastAsia="Roboto Slab" w:hAnsi="Roboto Slab"/>
        <w:b w:val="1"/>
        <w:i w:val="1"/>
        <w:color w:val="ff5722"/>
        <w:rtl w:val="0"/>
      </w:rPr>
      <w:t xml:space="preserve"> “Klimamärchen – 5 kurze Geschichten zur Klimakrise”</w:t>
    </w:r>
    <w:r w:rsidDel="00000000" w:rsidR="00000000" w:rsidRPr="00000000">
      <w:rPr>
        <w:rFonts w:ascii="Roboto Slab" w:cs="Roboto Slab" w:eastAsia="Roboto Slab" w:hAnsi="Roboto Slab"/>
        <w:b w:val="1"/>
        <w:color w:val="ee0000"/>
        <w:rtl w:val="0"/>
      </w:rPr>
      <w:br w:type="textWrapping"/>
    </w:r>
    <w:r w:rsidDel="00000000" w:rsidR="00000000" w:rsidRPr="00000000">
      <w:rPr>
        <w:color w:val="63a600"/>
        <w:rtl w:val="0"/>
      </w:rPr>
      <w:t xml:space="preserve">AktionswocheKlima.net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0" w:lineRule="auto"/>
      <w:ind w:hanging="15"/>
      <w:jc w:val="center"/>
      <w:rPr/>
    </w:pPr>
    <w:r w:rsidDel="00000000" w:rsidR="00000000" w:rsidRPr="00000000">
      <w:rPr/>
      <w:drawing>
        <wp:inline distB="114300" distT="114300" distL="114300" distR="114300">
          <wp:extent cx="5943600" cy="50800"/>
          <wp:effectExtent b="0" l="0" r="0" t="0"/>
          <wp:docPr descr="horizontale Linie" id="1" name="image1.png"/>
          <a:graphic>
            <a:graphicData uri="http://schemas.openxmlformats.org/drawingml/2006/picture">
              <pic:pic>
                <pic:nvPicPr>
                  <pic:cNvPr descr="horizontale Lini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before="400" w:lineRule="auto"/>
      <w:jc w:val="center"/>
      <w:rPr>
        <w:rFonts w:ascii="Roboto Slab" w:cs="Roboto Slab" w:eastAsia="Roboto Slab" w:hAnsi="Roboto Slab"/>
        <w:color w:val="ee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de"/>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Roboto Slab" w:cs="Roboto Slab" w:eastAsia="Roboto Slab" w:hAnsi="Roboto Slab"/>
      <w:b w:val="1"/>
      <w:color w:val="63a600"/>
      <w:sz w:val="36"/>
      <w:szCs w:val="36"/>
    </w:rPr>
  </w:style>
  <w:style w:type="paragraph" w:styleId="Heading2">
    <w:name w:val="heading 2"/>
    <w:basedOn w:val="Normal"/>
    <w:next w:val="Normal"/>
    <w:pPr>
      <w:spacing w:before="120" w:line="240" w:lineRule="auto"/>
    </w:pPr>
    <w:rPr>
      <w:rFonts w:ascii="Roboto Slab" w:cs="Roboto Slab" w:eastAsia="Roboto Slab" w:hAnsi="Roboto Slab"/>
      <w:color w:val="029aed"/>
      <w:sz w:val="32"/>
      <w:szCs w:val="32"/>
    </w:rPr>
  </w:style>
  <w:style w:type="paragraph" w:styleId="Heading3">
    <w:name w:val="heading 3"/>
    <w:basedOn w:val="Normal"/>
    <w:next w:val="Normal"/>
    <w:pPr/>
    <w:rPr>
      <w:rFonts w:ascii="Roboto Slab" w:cs="Roboto Slab" w:eastAsia="Roboto Slab" w:hAnsi="Roboto Slab"/>
      <w:color w:val="ff5722"/>
      <w:sz w:val="32"/>
      <w:szCs w:val="3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ind w:hanging="15"/>
      <w:jc w:val="center"/>
    </w:pPr>
    <w:rPr>
      <w:rFonts w:ascii="Roboto Slab" w:cs="Roboto Slab" w:eastAsia="Roboto Slab" w:hAnsi="Roboto Slab"/>
      <w:b w:val="1"/>
      <w:color w:val="ff5722"/>
      <w:sz w:val="72"/>
      <w:szCs w:val="72"/>
    </w:rPr>
  </w:style>
  <w:style w:type="paragraph" w:styleId="Subtitle">
    <w:name w:val="Subtitle"/>
    <w:basedOn w:val="Normal"/>
    <w:next w:val="Normal"/>
    <w:pPr>
      <w:spacing w:after="400" w:before="400" w:lineRule="auto"/>
      <w:jc w:val="center"/>
    </w:pPr>
    <w:rPr>
      <w:i w:val="1"/>
      <w:color w:val="666666"/>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